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EB2B9" w14:textId="39335470" w:rsidR="00BE23DB" w:rsidRDefault="00BE23DB" w:rsidP="00BE23DB">
      <w:pPr>
        <w:pStyle w:val="Kop2"/>
        <w:rPr>
          <w:rFonts w:ascii="Arial" w:hAnsi="Arial"/>
          <w:szCs w:val="24"/>
        </w:rPr>
      </w:pPr>
      <w:bookmarkStart w:id="0" w:name="_Toc32934431"/>
      <w:r w:rsidRPr="00C1129A">
        <w:rPr>
          <w:rFonts w:ascii="Arial" w:hAnsi="Arial"/>
          <w:szCs w:val="24"/>
        </w:rPr>
        <w:t>Bijlage</w:t>
      </w:r>
      <w:r w:rsidR="00C20F6B">
        <w:rPr>
          <w:rFonts w:ascii="Arial" w:hAnsi="Arial"/>
          <w:szCs w:val="24"/>
        </w:rPr>
        <w:t xml:space="preserve"> </w:t>
      </w:r>
      <w:r w:rsidR="00902EE6">
        <w:rPr>
          <w:rFonts w:ascii="Arial" w:hAnsi="Arial"/>
          <w:szCs w:val="24"/>
        </w:rPr>
        <w:t>M</w:t>
      </w:r>
      <w:r w:rsidRPr="00C1129A">
        <w:rPr>
          <w:rFonts w:ascii="Arial" w:hAnsi="Arial"/>
          <w:szCs w:val="24"/>
        </w:rPr>
        <w:t xml:space="preserve">: </w:t>
      </w:r>
      <w:bookmarkEnd w:id="0"/>
      <w:r w:rsidR="00902EE6">
        <w:rPr>
          <w:rFonts w:ascii="Arial" w:hAnsi="Arial"/>
          <w:szCs w:val="24"/>
        </w:rPr>
        <w:t>Prijzenblad</w:t>
      </w:r>
      <w:r w:rsidRPr="00C1129A">
        <w:rPr>
          <w:rFonts w:ascii="Arial" w:hAnsi="Arial"/>
          <w:szCs w:val="24"/>
        </w:rPr>
        <w:t xml:space="preserve"> </w:t>
      </w:r>
    </w:p>
    <w:p w14:paraId="54BAB5F3" w14:textId="013B1346" w:rsidR="00902EE6" w:rsidRDefault="00902EE6" w:rsidP="00902EE6"/>
    <w:p w14:paraId="525F1BF3" w14:textId="2A879AE6" w:rsidR="00902EE6" w:rsidRDefault="00B85FFA" w:rsidP="00902EE6">
      <w:r>
        <w:t xml:space="preserve">Invulinstructie, condities en toelichting: Zie paragraaf </w:t>
      </w:r>
      <w:r w:rsidR="00A60218">
        <w:t>6.8.4 van het Beschrijvend document</w:t>
      </w:r>
    </w:p>
    <w:p w14:paraId="2F4E3635" w14:textId="12EC9C60" w:rsidR="00A60218" w:rsidRDefault="00A60218" w:rsidP="00902EE6"/>
    <w:p w14:paraId="1A37D35D" w14:textId="0B1EEEF2" w:rsidR="0016194D" w:rsidRDefault="0016194D" w:rsidP="00902EE6">
      <w:r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 xml:space="preserve">. </w:t>
      </w:r>
      <w:r w:rsidRPr="00A4294C">
        <w:rPr>
          <w:b/>
          <w:bCs/>
          <w:sz w:val="22"/>
          <w:szCs w:val="22"/>
        </w:rPr>
        <w:t xml:space="preserve">Tarief per kilometer voor </w:t>
      </w:r>
      <w:r>
        <w:rPr>
          <w:b/>
          <w:bCs/>
          <w:sz w:val="22"/>
          <w:szCs w:val="22"/>
        </w:rPr>
        <w:t>transport ZUT teams</w:t>
      </w:r>
    </w:p>
    <w:p w14:paraId="32FB3B6B" w14:textId="12772C54" w:rsidR="00A60218" w:rsidRDefault="008D152D" w:rsidP="00902EE6">
      <w:r>
        <w:t xml:space="preserve">Vul in: </w:t>
      </w:r>
      <w:r w:rsidR="0016194D" w:rsidRPr="00A4294C">
        <w:t>Het tarief per kilometer voor transport van ZUT-teams</w:t>
      </w:r>
      <w:r w:rsidR="001E3E83">
        <w:t>. Let op maximaal en minimaal tarief.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64BF6" w14:paraId="5A71C261" w14:textId="77777777" w:rsidTr="00A64BF6">
        <w:tc>
          <w:tcPr>
            <w:tcW w:w="9062" w:type="dxa"/>
          </w:tcPr>
          <w:p w14:paraId="44230436" w14:textId="77777777" w:rsidR="00A64BF6" w:rsidRDefault="00A64BF6" w:rsidP="00902EE6"/>
          <w:p w14:paraId="73FD60A6" w14:textId="593AE9AA" w:rsidR="00A64BF6" w:rsidRDefault="00A64BF6" w:rsidP="00902EE6"/>
        </w:tc>
      </w:tr>
    </w:tbl>
    <w:p w14:paraId="18B08CD0" w14:textId="4816CE72" w:rsidR="001E3E83" w:rsidRDefault="001E3E83" w:rsidP="00902EE6"/>
    <w:p w14:paraId="69E62A01" w14:textId="77777777" w:rsidR="008F62F1" w:rsidRDefault="001E3E83" w:rsidP="00902EE6">
      <w:r>
        <w:t>Vul in: Toelichting van het tarief per kilometer</w:t>
      </w:r>
      <w:r w:rsidR="008F62F1">
        <w:t>. Definieer vaste en variabele kosten.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64BF6" w14:paraId="0094DF0B" w14:textId="77777777" w:rsidTr="00A64BF6">
        <w:tc>
          <w:tcPr>
            <w:tcW w:w="9062" w:type="dxa"/>
          </w:tcPr>
          <w:p w14:paraId="4EF1C10D" w14:textId="77777777" w:rsidR="00A64BF6" w:rsidRDefault="00A64BF6" w:rsidP="00902EE6"/>
          <w:p w14:paraId="1AC9EBF3" w14:textId="77777777" w:rsidR="00A64BF6" w:rsidRDefault="00A64BF6" w:rsidP="00902EE6"/>
          <w:p w14:paraId="37887C14" w14:textId="77777777" w:rsidR="00A64BF6" w:rsidRDefault="00A64BF6" w:rsidP="00902EE6"/>
          <w:p w14:paraId="2973A8DD" w14:textId="5D6CB390" w:rsidR="00A64BF6" w:rsidRDefault="00A64BF6" w:rsidP="00902EE6"/>
          <w:p w14:paraId="2E3184AA" w14:textId="3CBB4713" w:rsidR="004C0B1F" w:rsidRDefault="004C0B1F" w:rsidP="00902EE6"/>
          <w:p w14:paraId="77A26B28" w14:textId="77777777" w:rsidR="004C0B1F" w:rsidRDefault="004C0B1F" w:rsidP="00902EE6"/>
          <w:p w14:paraId="13DBE3C4" w14:textId="77777777" w:rsidR="00A64BF6" w:rsidRDefault="00A64BF6" w:rsidP="00902EE6"/>
          <w:p w14:paraId="288B3C4B" w14:textId="5521FC60" w:rsidR="00A64BF6" w:rsidRDefault="00A64BF6" w:rsidP="00902EE6"/>
        </w:tc>
      </w:tr>
    </w:tbl>
    <w:p w14:paraId="2DFABED0" w14:textId="75BD9776" w:rsidR="001E3E83" w:rsidRDefault="008F62F1" w:rsidP="00902EE6">
      <w:r>
        <w:br/>
        <w:t>Vul in</w:t>
      </w:r>
      <w:r w:rsidR="00A64BF6">
        <w:t>: Verhouding vaste kosten en variabele kosten</w:t>
      </w:r>
      <w:r w:rsidR="001E3E83">
        <w:t xml:space="preserve">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64BF6" w14:paraId="4CBE4CC8" w14:textId="77777777" w:rsidTr="00A64BF6">
        <w:tc>
          <w:tcPr>
            <w:tcW w:w="9062" w:type="dxa"/>
          </w:tcPr>
          <w:p w14:paraId="5270CEE7" w14:textId="68F1B6F4" w:rsidR="00A64BF6" w:rsidRDefault="00A64BF6" w:rsidP="00902EE6">
            <w:r>
              <w:t xml:space="preserve">Aandeel vaste kosten: </w:t>
            </w:r>
            <w:r w:rsidR="004C0B1F">
              <w:tab/>
            </w:r>
            <w:r w:rsidR="004C0B1F">
              <w:tab/>
            </w:r>
            <w:r w:rsidR="004C0B1F">
              <w:tab/>
              <w:t>%</w:t>
            </w:r>
          </w:p>
        </w:tc>
      </w:tr>
      <w:tr w:rsidR="00A64BF6" w14:paraId="4AD2739D" w14:textId="77777777" w:rsidTr="00A64BF6">
        <w:tc>
          <w:tcPr>
            <w:tcW w:w="9062" w:type="dxa"/>
          </w:tcPr>
          <w:p w14:paraId="3B947ED5" w14:textId="030E7A0B" w:rsidR="00A64BF6" w:rsidRDefault="00A64BF6" w:rsidP="00902EE6">
            <w:r>
              <w:t>Aandeel variabele kosten:</w:t>
            </w:r>
            <w:r w:rsidR="004C0B1F">
              <w:tab/>
            </w:r>
            <w:r w:rsidR="004C0B1F">
              <w:tab/>
            </w:r>
            <w:r w:rsidR="004C0B1F">
              <w:tab/>
              <w:t>%</w:t>
            </w:r>
          </w:p>
        </w:tc>
      </w:tr>
    </w:tbl>
    <w:p w14:paraId="05689217" w14:textId="4B5A4039" w:rsidR="00A64BF6" w:rsidRDefault="00A64BF6" w:rsidP="00902EE6"/>
    <w:p w14:paraId="605E9B8E" w14:textId="77777777" w:rsidR="00A4294C" w:rsidRDefault="00A4294C" w:rsidP="00902EE6"/>
    <w:p w14:paraId="3F506554" w14:textId="3F1B7D75" w:rsidR="004C0B1F" w:rsidRPr="00A4294C" w:rsidRDefault="004539AE" w:rsidP="004C0B1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2. </w:t>
      </w:r>
      <w:r w:rsidR="004C0B1F" w:rsidRPr="00A4294C">
        <w:rPr>
          <w:b/>
          <w:bCs/>
          <w:sz w:val="22"/>
          <w:szCs w:val="22"/>
        </w:rPr>
        <w:t xml:space="preserve">Tarief per kilometer voor </w:t>
      </w:r>
      <w:r w:rsidR="0016194D">
        <w:rPr>
          <w:b/>
          <w:bCs/>
          <w:sz w:val="22"/>
          <w:szCs w:val="22"/>
        </w:rPr>
        <w:t xml:space="preserve">Overig </w:t>
      </w:r>
      <w:r w:rsidR="00A4294C" w:rsidRPr="00A4294C">
        <w:rPr>
          <w:b/>
          <w:bCs/>
          <w:sz w:val="22"/>
          <w:szCs w:val="22"/>
        </w:rPr>
        <w:t>transport</w:t>
      </w:r>
    </w:p>
    <w:p w14:paraId="270300DA" w14:textId="1A3926F4" w:rsidR="004C0B1F" w:rsidRDefault="004C0B1F" w:rsidP="004C0B1F">
      <w:r w:rsidRPr="0016194D">
        <w:t xml:space="preserve">Vul in: </w:t>
      </w:r>
      <w:r w:rsidR="0016194D" w:rsidRPr="0016194D">
        <w:t xml:space="preserve">Het </w:t>
      </w:r>
      <w:r w:rsidR="0016194D" w:rsidRPr="0016194D">
        <w:t xml:space="preserve">tarief per kilometer voor </w:t>
      </w:r>
      <w:r w:rsidR="0016194D">
        <w:t xml:space="preserve">Overig </w:t>
      </w:r>
      <w:r w:rsidR="0016194D" w:rsidRPr="0016194D">
        <w:t>transpor</w:t>
      </w:r>
      <w:r w:rsidR="0016194D">
        <w:t>t</w:t>
      </w:r>
      <w:r w:rsidRPr="0016194D">
        <w:t>. Let op max</w:t>
      </w:r>
      <w:r w:rsidRPr="00A4294C">
        <w:t>imaal</w:t>
      </w:r>
      <w:r>
        <w:t xml:space="preserve"> en minimaal tarief.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C0B1F" w14:paraId="1D3CAF5D" w14:textId="77777777" w:rsidTr="004F0FB0">
        <w:tc>
          <w:tcPr>
            <w:tcW w:w="9062" w:type="dxa"/>
          </w:tcPr>
          <w:p w14:paraId="3944632B" w14:textId="77777777" w:rsidR="004C0B1F" w:rsidRDefault="004C0B1F" w:rsidP="004F0FB0"/>
          <w:p w14:paraId="0F9D3666" w14:textId="77777777" w:rsidR="004C0B1F" w:rsidRDefault="004C0B1F" w:rsidP="004F0FB0"/>
        </w:tc>
      </w:tr>
    </w:tbl>
    <w:p w14:paraId="3C6F4743" w14:textId="77777777" w:rsidR="004C0B1F" w:rsidRDefault="004C0B1F" w:rsidP="004C0B1F"/>
    <w:p w14:paraId="140D98A1" w14:textId="77777777" w:rsidR="004C0B1F" w:rsidRDefault="004C0B1F" w:rsidP="004C0B1F">
      <w:r>
        <w:t>Vul in: Toelichting van het tarief per kilometer. Definieer vaste en variabele kosten.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C0B1F" w14:paraId="554BBF8C" w14:textId="77777777" w:rsidTr="004F0FB0">
        <w:tc>
          <w:tcPr>
            <w:tcW w:w="9062" w:type="dxa"/>
          </w:tcPr>
          <w:p w14:paraId="68A5104F" w14:textId="77777777" w:rsidR="004C0B1F" w:rsidRDefault="004C0B1F" w:rsidP="004F0FB0"/>
          <w:p w14:paraId="1F6F8CE7" w14:textId="77777777" w:rsidR="004C0B1F" w:rsidRDefault="004C0B1F" w:rsidP="004F0FB0"/>
          <w:p w14:paraId="157D4A78" w14:textId="77777777" w:rsidR="004C0B1F" w:rsidRDefault="004C0B1F" w:rsidP="004F0FB0"/>
          <w:p w14:paraId="029E9B30" w14:textId="77777777" w:rsidR="004C0B1F" w:rsidRDefault="004C0B1F" w:rsidP="004F0FB0"/>
          <w:p w14:paraId="19B43FC1" w14:textId="77777777" w:rsidR="004C0B1F" w:rsidRDefault="004C0B1F" w:rsidP="004F0FB0"/>
          <w:p w14:paraId="32FE9540" w14:textId="77777777" w:rsidR="004C0B1F" w:rsidRDefault="004C0B1F" w:rsidP="004F0FB0"/>
          <w:p w14:paraId="6BB08353" w14:textId="77777777" w:rsidR="004C0B1F" w:rsidRDefault="004C0B1F" w:rsidP="004F0FB0"/>
          <w:p w14:paraId="6DAB0781" w14:textId="77777777" w:rsidR="004C0B1F" w:rsidRDefault="004C0B1F" w:rsidP="004F0FB0"/>
        </w:tc>
      </w:tr>
    </w:tbl>
    <w:p w14:paraId="5600360D" w14:textId="77777777" w:rsidR="004C0B1F" w:rsidRDefault="004C0B1F" w:rsidP="004C0B1F">
      <w:r>
        <w:br/>
        <w:t xml:space="preserve">Vul in: Verhouding vaste kosten en variabele kosten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C0B1F" w14:paraId="189F55D3" w14:textId="77777777" w:rsidTr="004F0FB0">
        <w:tc>
          <w:tcPr>
            <w:tcW w:w="9062" w:type="dxa"/>
          </w:tcPr>
          <w:p w14:paraId="6126628B" w14:textId="77777777" w:rsidR="004C0B1F" w:rsidRDefault="004C0B1F" w:rsidP="004F0FB0">
            <w:r>
              <w:t xml:space="preserve">Aandeel vaste kosten: </w:t>
            </w:r>
            <w:r>
              <w:tab/>
            </w:r>
            <w:r>
              <w:tab/>
            </w:r>
            <w:r>
              <w:tab/>
              <w:t>%</w:t>
            </w:r>
          </w:p>
        </w:tc>
      </w:tr>
      <w:tr w:rsidR="004C0B1F" w14:paraId="72F84AB7" w14:textId="77777777" w:rsidTr="004F0FB0">
        <w:tc>
          <w:tcPr>
            <w:tcW w:w="9062" w:type="dxa"/>
          </w:tcPr>
          <w:p w14:paraId="33AC45A3" w14:textId="77777777" w:rsidR="004C0B1F" w:rsidRDefault="004C0B1F" w:rsidP="004F0FB0">
            <w:r>
              <w:t>Aandeel variabele kosten:</w:t>
            </w:r>
            <w:r>
              <w:tab/>
            </w:r>
            <w:r>
              <w:tab/>
            </w:r>
            <w:r>
              <w:tab/>
              <w:t>%</w:t>
            </w:r>
          </w:p>
        </w:tc>
      </w:tr>
    </w:tbl>
    <w:p w14:paraId="74882BBE" w14:textId="77777777" w:rsidR="004C0B1F" w:rsidRPr="00902EE6" w:rsidRDefault="004C0B1F" w:rsidP="00902EE6"/>
    <w:sectPr w:rsidR="004C0B1F" w:rsidRPr="00902E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045CE" w14:textId="77777777" w:rsidR="00087BE4" w:rsidRDefault="00087BE4" w:rsidP="00725BC6">
      <w:pPr>
        <w:spacing w:line="240" w:lineRule="auto"/>
      </w:pPr>
      <w:r>
        <w:separator/>
      </w:r>
    </w:p>
  </w:endnote>
  <w:endnote w:type="continuationSeparator" w:id="0">
    <w:p w14:paraId="76F94D3B" w14:textId="77777777" w:rsidR="00087BE4" w:rsidRDefault="00087BE4" w:rsidP="00725B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7D89E" w14:textId="77777777" w:rsidR="00087BE4" w:rsidRDefault="00087BE4" w:rsidP="00725BC6">
      <w:pPr>
        <w:spacing w:line="240" w:lineRule="auto"/>
      </w:pPr>
      <w:r>
        <w:separator/>
      </w:r>
    </w:p>
  </w:footnote>
  <w:footnote w:type="continuationSeparator" w:id="0">
    <w:p w14:paraId="2FCF7DD2" w14:textId="77777777" w:rsidR="00087BE4" w:rsidRDefault="00087BE4" w:rsidP="00725BC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50522"/>
    <w:multiLevelType w:val="hybridMultilevel"/>
    <w:tmpl w:val="254A09C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2A61C6"/>
    <w:multiLevelType w:val="hybridMultilevel"/>
    <w:tmpl w:val="6A06C5C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3DB"/>
    <w:rsid w:val="000028C5"/>
    <w:rsid w:val="00016120"/>
    <w:rsid w:val="00043370"/>
    <w:rsid w:val="00073B2A"/>
    <w:rsid w:val="00087BE4"/>
    <w:rsid w:val="00141415"/>
    <w:rsid w:val="0016194D"/>
    <w:rsid w:val="001E3E83"/>
    <w:rsid w:val="002D2730"/>
    <w:rsid w:val="003744FC"/>
    <w:rsid w:val="003E5DEF"/>
    <w:rsid w:val="00424A88"/>
    <w:rsid w:val="00431CDD"/>
    <w:rsid w:val="004539AE"/>
    <w:rsid w:val="004C0B1F"/>
    <w:rsid w:val="004C39EF"/>
    <w:rsid w:val="005300BC"/>
    <w:rsid w:val="00596858"/>
    <w:rsid w:val="005A7E88"/>
    <w:rsid w:val="0060165D"/>
    <w:rsid w:val="006C072F"/>
    <w:rsid w:val="006F5CCA"/>
    <w:rsid w:val="00717B66"/>
    <w:rsid w:val="00725BC6"/>
    <w:rsid w:val="00735CD9"/>
    <w:rsid w:val="008D152D"/>
    <w:rsid w:val="008F62F1"/>
    <w:rsid w:val="00902EE6"/>
    <w:rsid w:val="00915D21"/>
    <w:rsid w:val="00960787"/>
    <w:rsid w:val="009D12AE"/>
    <w:rsid w:val="009D559B"/>
    <w:rsid w:val="00A31854"/>
    <w:rsid w:val="00A4294C"/>
    <w:rsid w:val="00A60218"/>
    <w:rsid w:val="00A64BF6"/>
    <w:rsid w:val="00B015A9"/>
    <w:rsid w:val="00B801B7"/>
    <w:rsid w:val="00B85FFA"/>
    <w:rsid w:val="00BA76F8"/>
    <w:rsid w:val="00BE23DB"/>
    <w:rsid w:val="00C1129A"/>
    <w:rsid w:val="00C14C4F"/>
    <w:rsid w:val="00C20F6B"/>
    <w:rsid w:val="00C244C5"/>
    <w:rsid w:val="00C65CA7"/>
    <w:rsid w:val="00CF431B"/>
    <w:rsid w:val="00D1424E"/>
    <w:rsid w:val="00DB6250"/>
    <w:rsid w:val="00DF297D"/>
    <w:rsid w:val="00E11ACA"/>
    <w:rsid w:val="00E33FA2"/>
    <w:rsid w:val="00EC05AA"/>
    <w:rsid w:val="00F065E6"/>
    <w:rsid w:val="00F53193"/>
    <w:rsid w:val="00F73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6DDD"/>
  <w15:chartTrackingRefBased/>
  <w15:docId w15:val="{58AE25F7-9937-4264-96F7-EC7F0433B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E23DB"/>
    <w:pPr>
      <w:spacing w:after="0" w:line="288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paragraph" w:styleId="Kop2">
    <w:name w:val="heading 2"/>
    <w:basedOn w:val="Standaard"/>
    <w:next w:val="Standaard"/>
    <w:link w:val="Kop2Char"/>
    <w:qFormat/>
    <w:rsid w:val="00BE23DB"/>
    <w:pPr>
      <w:keepNext/>
      <w:spacing w:before="240" w:after="60"/>
      <w:outlineLvl w:val="1"/>
    </w:pPr>
    <w:rPr>
      <w:rFonts w:cs="Arial"/>
      <w:b/>
      <w:bCs/>
      <w:sz w:val="24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rsid w:val="00BE23DB"/>
    <w:rPr>
      <w:rFonts w:ascii="Tahoma" w:eastAsia="Times New Roman" w:hAnsi="Tahoma" w:cs="Arial"/>
      <w:b/>
      <w:bCs/>
      <w:sz w:val="24"/>
      <w:szCs w:val="28"/>
      <w:lang w:eastAsia="nl-NL"/>
    </w:rPr>
  </w:style>
  <w:style w:type="table" w:styleId="Tabelraster">
    <w:name w:val="Table Grid"/>
    <w:basedOn w:val="Standaardtabel"/>
    <w:rsid w:val="00BE23DB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BE23DB"/>
    <w:pPr>
      <w:spacing w:after="0" w:line="240" w:lineRule="auto"/>
    </w:pPr>
    <w:rPr>
      <w:rFonts w:ascii="Arial" w:eastAsia="Times New Roman" w:hAnsi="Arial" w:cs="Times New Roman"/>
      <w:sz w:val="19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1612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1612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16120"/>
    <w:rPr>
      <w:rFonts w:ascii="Tahoma" w:eastAsia="Times New Roman" w:hAnsi="Tahom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1612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16120"/>
    <w:rPr>
      <w:rFonts w:ascii="Tahoma" w:eastAsia="Times New Roman" w:hAnsi="Tahoma" w:cs="Times New Roman"/>
      <w:b/>
      <w:bCs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16120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16120"/>
    <w:rPr>
      <w:rFonts w:ascii="Segoe UI" w:eastAsia="Times New Roman" w:hAnsi="Segoe UI" w:cs="Segoe UI"/>
      <w:sz w:val="18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725BC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25BC6"/>
    <w:rPr>
      <w:rFonts w:ascii="Tahoma" w:eastAsia="Times New Roman" w:hAnsi="Tahom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nhideWhenUsed/>
    <w:rsid w:val="00725BC6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725BC6"/>
    <w:rPr>
      <w:rFonts w:ascii="Tahoma" w:eastAsia="Times New Roman" w:hAnsi="Tahoma" w:cs="Times New Roman"/>
      <w:sz w:val="18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7CAF8B13065C409D0844E28252725A" ma:contentTypeVersion="4" ma:contentTypeDescription="Een nieuw document maken." ma:contentTypeScope="" ma:versionID="9e11869264ec4a447f4ebfe009d500e0">
  <xsd:schema xmlns:xsd="http://www.w3.org/2001/XMLSchema" xmlns:xs="http://www.w3.org/2001/XMLSchema" xmlns:p="http://schemas.microsoft.com/office/2006/metadata/properties" xmlns:ns2="19f762a7-2c18-4af1-b995-34279a25f3d6" xmlns:ns3="c3f65bbe-ceaa-4219-b294-6e2116e0fdae" targetNamespace="http://schemas.microsoft.com/office/2006/metadata/properties" ma:root="true" ma:fieldsID="010a6301a14b87c4acb82ab3d4ab81ca" ns2:_="" ns3:_="">
    <xsd:import namespace="19f762a7-2c18-4af1-b995-34279a25f3d6"/>
    <xsd:import namespace="c3f65bbe-ceaa-4219-b294-6e2116e0fd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f762a7-2c18-4af1-b995-34279a25f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f65bbe-ceaa-4219-b294-6e2116e0fda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853ECD-0B7C-4984-A5DA-C1DC131C9A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55F3B2-7C08-441A-B536-F794B26B206D}">
  <ds:schemaRefs>
    <ds:schemaRef ds:uri="19f762a7-2c18-4af1-b995-34279a25f3d6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  <ds:schemaRef ds:uri="http://schemas.openxmlformats.org/package/2006/metadata/core-properties"/>
    <ds:schemaRef ds:uri="c3f65bbe-ceaa-4219-b294-6e2116e0fda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F165FC5-CE7E-4A98-AF58-B43BAA6E24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f762a7-2c18-4af1-b995-34279a25f3d6"/>
    <ds:schemaRef ds:uri="c3f65bbe-ceaa-4219-b294-6e2116e0fd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128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 van Hesse</dc:creator>
  <cp:keywords/>
  <dc:description/>
  <cp:lastModifiedBy>Koen Spekreijse</cp:lastModifiedBy>
  <cp:revision>14</cp:revision>
  <dcterms:created xsi:type="dcterms:W3CDTF">2021-06-14T21:17:00Z</dcterms:created>
  <dcterms:modified xsi:type="dcterms:W3CDTF">2021-06-14T21:29:00Z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0x010100A97CAF8B13065C409D0844E28252725A</vt:lpwstr>
  </property>
</Properties>
</file>